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931"/>
        <w:tblW w:w="11064" w:type="dxa"/>
        <w:tblInd w:w="0" w:type="dxa"/>
        <w:tblCellMar>
          <w:top w:w="161" w:type="dxa"/>
          <w:left w:w="367" w:type="dxa"/>
          <w:right w:w="264" w:type="dxa"/>
        </w:tblCellMar>
        <w:tblLook w:val="04A0" w:firstRow="1" w:lastRow="0" w:firstColumn="1" w:lastColumn="0" w:noHBand="0" w:noVBand="1"/>
      </w:tblPr>
      <w:tblGrid>
        <w:gridCol w:w="11064"/>
      </w:tblGrid>
      <w:tr w:rsidR="00062542" w14:paraId="32E275A2" w14:textId="77777777" w:rsidTr="00A55AC7">
        <w:trPr>
          <w:trHeight w:val="12685"/>
        </w:trPr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492" w14:textId="4AA93DE2" w:rsidR="00062542" w:rsidRPr="002A1867" w:rsidRDefault="00164DA7" w:rsidP="002A1867">
            <w:pPr>
              <w:spacing w:line="240" w:lineRule="auto"/>
              <w:ind w:left="5"/>
              <w:jc w:val="center"/>
              <w:rPr>
                <w:sz w:val="36"/>
                <w:szCs w:val="36"/>
              </w:rPr>
            </w:pPr>
            <w:r w:rsidRPr="002A1867">
              <w:rPr>
                <w:rFonts w:ascii="Arial" w:eastAsia="Arial" w:hAnsi="Arial" w:cs="Arial"/>
                <w:sz w:val="36"/>
                <w:szCs w:val="36"/>
              </w:rPr>
              <w:t>MUNI</w:t>
            </w:r>
            <w:r w:rsidR="007A26B9" w:rsidRPr="002A1867">
              <w:rPr>
                <w:rFonts w:ascii="Arial" w:eastAsia="Arial" w:hAnsi="Arial" w:cs="Arial"/>
                <w:sz w:val="36"/>
                <w:szCs w:val="36"/>
              </w:rPr>
              <w:t>CÍPIO</w:t>
            </w:r>
            <w:r w:rsidRPr="002A1867">
              <w:rPr>
                <w:rFonts w:ascii="Arial" w:eastAsia="Arial" w:hAnsi="Arial" w:cs="Arial"/>
                <w:sz w:val="36"/>
                <w:szCs w:val="36"/>
              </w:rPr>
              <w:t xml:space="preserve"> DE BALSA NOVA</w:t>
            </w:r>
          </w:p>
          <w:p w14:paraId="18FBE152" w14:textId="77777777" w:rsidR="00062542" w:rsidRPr="002A1867" w:rsidRDefault="00164DA7" w:rsidP="002A1867">
            <w:pPr>
              <w:spacing w:line="240" w:lineRule="auto"/>
              <w:ind w:left="5"/>
              <w:jc w:val="center"/>
              <w:rPr>
                <w:sz w:val="36"/>
                <w:szCs w:val="36"/>
              </w:rPr>
            </w:pPr>
            <w:r w:rsidRPr="002A1867">
              <w:rPr>
                <w:rFonts w:ascii="Arial" w:eastAsia="Arial" w:hAnsi="Arial" w:cs="Arial"/>
                <w:sz w:val="36"/>
                <w:szCs w:val="36"/>
              </w:rPr>
              <w:t>SECRETARIA MUNICPAL DE OBRAS</w:t>
            </w:r>
          </w:p>
          <w:p w14:paraId="11FFB6D2" w14:textId="631FD982" w:rsidR="00062542" w:rsidRPr="002A1867" w:rsidRDefault="00164DA7" w:rsidP="002A1867">
            <w:pPr>
              <w:spacing w:line="240" w:lineRule="auto"/>
              <w:ind w:left="5"/>
              <w:jc w:val="center"/>
              <w:rPr>
                <w:sz w:val="36"/>
                <w:szCs w:val="36"/>
              </w:rPr>
            </w:pPr>
            <w:r w:rsidRPr="002A1867">
              <w:rPr>
                <w:rFonts w:ascii="Arial" w:eastAsia="Arial" w:hAnsi="Arial" w:cs="Arial"/>
                <w:sz w:val="36"/>
                <w:szCs w:val="36"/>
              </w:rPr>
              <w:t xml:space="preserve">DEPARTAMENTO DE </w:t>
            </w:r>
            <w:r w:rsidR="007E5665">
              <w:rPr>
                <w:rFonts w:ascii="Arial" w:eastAsia="Arial" w:hAnsi="Arial" w:cs="Arial"/>
                <w:sz w:val="36"/>
                <w:szCs w:val="36"/>
              </w:rPr>
              <w:t>VIAÇÂO</w:t>
            </w:r>
          </w:p>
          <w:p w14:paraId="050C55CC" w14:textId="77777777" w:rsidR="002A1867" w:rsidRDefault="002A1867" w:rsidP="004B2637">
            <w:pPr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14:paraId="4FA6093D" w14:textId="46A669E2" w:rsidR="009051BD" w:rsidRPr="004B2637" w:rsidRDefault="00164DA7" w:rsidP="007A26B9">
            <w:pPr>
              <w:rPr>
                <w:sz w:val="24"/>
                <w:u w:val="single"/>
              </w:rPr>
            </w:pPr>
            <w:r w:rsidRPr="002A1867"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0" wp14:anchorId="0EBB62B0" wp14:editId="45C5BD00">
                  <wp:simplePos x="0" y="0"/>
                  <wp:positionH relativeFrom="column">
                    <wp:posOffset>3063</wp:posOffset>
                  </wp:positionH>
                  <wp:positionV relativeFrom="paragraph">
                    <wp:posOffset>-1115805</wp:posOffset>
                  </wp:positionV>
                  <wp:extent cx="970788" cy="1040892"/>
                  <wp:effectExtent l="0" t="0" r="0" b="0"/>
                  <wp:wrapSquare wrapText="bothSides"/>
                  <wp:docPr id="233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10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079" w:rsidRPr="002A1867">
              <w:rPr>
                <w:rFonts w:ascii="Arial" w:eastAsia="Arial" w:hAnsi="Arial" w:cs="Arial"/>
                <w:b/>
                <w:sz w:val="20"/>
              </w:rPr>
              <w:t xml:space="preserve">ASSUNTO: </w:t>
            </w:r>
            <w:r w:rsidR="00C05964">
              <w:rPr>
                <w:rFonts w:ascii="Arial" w:eastAsia="Arial" w:hAnsi="Arial" w:cs="Arial"/>
                <w:b/>
                <w:sz w:val="20"/>
              </w:rPr>
              <w:t>600</w:t>
            </w:r>
            <w:r w:rsidR="00C90079" w:rsidRPr="002A1867">
              <w:rPr>
                <w:rFonts w:ascii="Arial" w:eastAsia="Arial" w:hAnsi="Arial" w:cs="Arial"/>
                <w:b/>
                <w:sz w:val="20"/>
              </w:rPr>
              <w:t xml:space="preserve"> – </w:t>
            </w:r>
            <w:r w:rsidR="00C46C7C">
              <w:rPr>
                <w:rFonts w:ascii="Arial" w:eastAsia="Arial" w:hAnsi="Arial" w:cs="Arial"/>
                <w:b/>
                <w:sz w:val="20"/>
              </w:rPr>
              <w:t>SMO</w:t>
            </w:r>
            <w:r w:rsidR="00C90079" w:rsidRPr="002A186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05964">
              <w:rPr>
                <w:rFonts w:ascii="Arial" w:eastAsia="Arial" w:hAnsi="Arial" w:cs="Arial"/>
                <w:b/>
                <w:sz w:val="20"/>
              </w:rPr>
              <w:t>-</w:t>
            </w:r>
            <w:r w:rsidR="00C05964">
              <w:t xml:space="preserve"> </w:t>
            </w:r>
            <w:r w:rsidR="00C05964" w:rsidRPr="00C05964">
              <w:rPr>
                <w:rFonts w:ascii="Arial" w:eastAsia="Arial" w:hAnsi="Arial" w:cs="Arial"/>
                <w:b/>
                <w:sz w:val="20"/>
              </w:rPr>
              <w:t>MANUTENÇÃO DE VIAS PÚBLICAS</w:t>
            </w:r>
          </w:p>
          <w:tbl>
            <w:tblPr>
              <w:tblStyle w:val="TableGrid"/>
              <w:tblW w:w="10420" w:type="dxa"/>
              <w:tblInd w:w="2" w:type="dxa"/>
              <w:tblCellMar>
                <w:top w:w="9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44"/>
              <w:gridCol w:w="3476"/>
            </w:tblGrid>
            <w:tr w:rsidR="00062542" w14:paraId="47945E85" w14:textId="77777777" w:rsidTr="00A55AC7">
              <w:trPr>
                <w:trHeight w:val="402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D5043" w14:textId="77777777" w:rsidR="00062542" w:rsidRDefault="00164DA7" w:rsidP="00563873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NOME: </w:t>
                  </w:r>
                </w:p>
              </w:tc>
              <w:tc>
                <w:tcPr>
                  <w:tcW w:w="3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CF1C9" w14:textId="77777777" w:rsidR="00062542" w:rsidRDefault="00164DA7" w:rsidP="00563873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TELEFONE: </w:t>
                  </w:r>
                </w:p>
              </w:tc>
            </w:tr>
            <w:tr w:rsidR="00062542" w14:paraId="257B3E72" w14:textId="77777777" w:rsidTr="00A55AC7">
              <w:trPr>
                <w:trHeight w:val="402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AFE7E" w14:textId="6E6D997D" w:rsidR="00062542" w:rsidRDefault="00C05964" w:rsidP="00563873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CPF/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CNPJ:</w:t>
                  </w:r>
                  <w:r w:rsidR="00164DA7">
                    <w:rPr>
                      <w:rFonts w:ascii="Arial" w:eastAsia="Arial" w:hAnsi="Arial" w:cs="Arial"/>
                      <w:sz w:val="18"/>
                    </w:rPr>
                    <w:t>:</w:t>
                  </w:r>
                  <w:proofErr w:type="gramEnd"/>
                  <w:r w:rsidR="00164DA7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3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1EA03" w14:textId="77777777" w:rsidR="00062542" w:rsidRDefault="00164DA7" w:rsidP="00563873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RG: </w:t>
                  </w:r>
                </w:p>
              </w:tc>
            </w:tr>
            <w:tr w:rsidR="00062542" w14:paraId="11FA3BCC" w14:textId="77777777" w:rsidTr="00A55AC7">
              <w:trPr>
                <w:trHeight w:val="400"/>
              </w:trPr>
              <w:tc>
                <w:tcPr>
                  <w:tcW w:w="10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76E97" w14:textId="77777777" w:rsidR="00062542" w:rsidRDefault="00BB693B" w:rsidP="00563873">
                  <w:pPr>
                    <w:framePr w:hSpace="141" w:wrap="around" w:hAnchor="margin" w:xAlign="center" w:y="-931"/>
                    <w:ind w:left="2"/>
                  </w:pPr>
                  <w:r>
                    <w:t xml:space="preserve">E-MAIL: </w:t>
                  </w:r>
                </w:p>
              </w:tc>
            </w:tr>
            <w:tr w:rsidR="00F22F6A" w14:paraId="68CFFB81" w14:textId="77777777" w:rsidTr="00A55AC7">
              <w:trPr>
                <w:trHeight w:val="294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4C9A4" w14:textId="7DA655C7" w:rsidR="00F22F6A" w:rsidRDefault="00563873" w:rsidP="00C05964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>ENDEREÇO</w:t>
                  </w:r>
                  <w:r w:rsidR="00BB693B">
                    <w:rPr>
                      <w:rFonts w:ascii="Arial" w:eastAsia="Arial" w:hAnsi="Arial" w:cs="Arial"/>
                      <w:sz w:val="18"/>
                    </w:rPr>
                    <w:t>:</w:t>
                  </w:r>
                </w:p>
              </w:tc>
              <w:tc>
                <w:tcPr>
                  <w:tcW w:w="3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86BD3" w14:textId="77777777" w:rsidR="00F22F6A" w:rsidRDefault="00F22F6A" w:rsidP="00563873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BAIRRO: </w:t>
                  </w:r>
                </w:p>
                <w:p w14:paraId="7A5D4FEC" w14:textId="77777777" w:rsidR="00F22F6A" w:rsidRDefault="00F22F6A" w:rsidP="00563873">
                  <w:pPr>
                    <w:framePr w:hSpace="141" w:wrap="around" w:hAnchor="margin" w:xAlign="center" w:y="-931"/>
                  </w:pPr>
                </w:p>
              </w:tc>
            </w:tr>
          </w:tbl>
          <w:p w14:paraId="0DF07DED" w14:textId="77777777" w:rsidR="00062542" w:rsidRDefault="00164DA7" w:rsidP="004B2637">
            <w:pPr>
              <w:spacing w:after="9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Pr="004B2637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2606"/>
              <w:gridCol w:w="2606"/>
              <w:gridCol w:w="2606"/>
            </w:tblGrid>
            <w:tr w:rsidR="00563873" w14:paraId="1B5D3555" w14:textId="77777777" w:rsidTr="00A55AC7">
              <w:trPr>
                <w:trHeight w:val="292"/>
              </w:trPr>
              <w:tc>
                <w:tcPr>
                  <w:tcW w:w="2605" w:type="dxa"/>
                </w:tcPr>
                <w:p w14:paraId="15C60CDE" w14:textId="16132A83" w:rsidR="00563873" w:rsidRDefault="00563873" w:rsidP="007A26B9">
                  <w:pPr>
                    <w:framePr w:hSpace="141" w:wrap="around" w:hAnchor="margin" w:xAlign="center" w:y="-931"/>
                    <w:spacing w:after="28" w:line="240" w:lineRule="auto"/>
                    <w:jc w:val="right"/>
                  </w:pPr>
                  <w:r>
                    <w:t>TIPO DE MANUTENÇÃO:</w:t>
                  </w:r>
                </w:p>
              </w:tc>
              <w:tc>
                <w:tcPr>
                  <w:tcW w:w="2606" w:type="dxa"/>
                </w:tcPr>
                <w:p w14:paraId="69E861D5" w14:textId="3F4C897E" w:rsidR="00563873" w:rsidRDefault="00563873" w:rsidP="007A26B9">
                  <w:pPr>
                    <w:framePr w:hSpace="141" w:wrap="around" w:hAnchor="margin" w:xAlign="center" w:y="-931"/>
                    <w:spacing w:after="28" w:line="240" w:lineRule="auto"/>
                    <w:jc w:val="right"/>
                  </w:pPr>
                </w:p>
              </w:tc>
              <w:tc>
                <w:tcPr>
                  <w:tcW w:w="2606" w:type="dxa"/>
                </w:tcPr>
                <w:p w14:paraId="12FE29A2" w14:textId="0F049ECB" w:rsidR="00563873" w:rsidRDefault="00563873" w:rsidP="007A26B9">
                  <w:pPr>
                    <w:framePr w:hSpace="141" w:wrap="around" w:hAnchor="margin" w:xAlign="center" w:y="-931"/>
                    <w:spacing w:after="28" w:line="240" w:lineRule="auto"/>
                    <w:jc w:val="right"/>
                  </w:pPr>
                </w:p>
              </w:tc>
              <w:tc>
                <w:tcPr>
                  <w:tcW w:w="2606" w:type="dxa"/>
                </w:tcPr>
                <w:p w14:paraId="3B8FEBFE" w14:textId="10EA7E86" w:rsidR="00563873" w:rsidRDefault="00563873" w:rsidP="007A26B9">
                  <w:pPr>
                    <w:framePr w:hSpace="141" w:wrap="around" w:hAnchor="margin" w:xAlign="center" w:y="-931"/>
                    <w:spacing w:after="28" w:line="240" w:lineRule="auto"/>
                    <w:jc w:val="right"/>
                  </w:pPr>
                </w:p>
              </w:tc>
            </w:tr>
          </w:tbl>
          <w:p w14:paraId="1D3E0D25" w14:textId="77777777" w:rsidR="00062542" w:rsidRDefault="00062542" w:rsidP="007A26B9">
            <w:pPr>
              <w:spacing w:after="28" w:line="240" w:lineRule="auto"/>
              <w:jc w:val="right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423"/>
            </w:tblGrid>
            <w:tr w:rsidR="00563873" w14:paraId="3DA2A7B6" w14:textId="77777777" w:rsidTr="00A55AC7">
              <w:trPr>
                <w:trHeight w:val="3174"/>
              </w:trPr>
              <w:tc>
                <w:tcPr>
                  <w:tcW w:w="10423" w:type="dxa"/>
                </w:tcPr>
                <w:p w14:paraId="34B9BCEC" w14:textId="08BD46F2" w:rsidR="00563873" w:rsidRDefault="00563873" w:rsidP="00ED72C0">
                  <w:pPr>
                    <w:framePr w:hSpace="141" w:wrap="around" w:hAnchor="margin" w:xAlign="center" w:y="-931"/>
                    <w:spacing w:after="28" w:line="240" w:lineRule="auto"/>
                  </w:pPr>
                  <w:r>
                    <w:t>Descrição:</w:t>
                  </w:r>
                  <w:bookmarkStart w:id="0" w:name="_GoBack"/>
                  <w:bookmarkEnd w:id="0"/>
                </w:p>
                <w:p w14:paraId="28241163" w14:textId="77777777" w:rsidR="00356B4B" w:rsidRDefault="00356B4B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0ABBDC48" w14:textId="77777777" w:rsidR="00356B4B" w:rsidRDefault="00356B4B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63FE7D69" w14:textId="77777777" w:rsidR="00356B4B" w:rsidRDefault="00356B4B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612323AC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1C1C5AC6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06D316E1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6B216B03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7C13318C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0760B196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2389865C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6DF43A1B" w14:textId="77777777" w:rsidR="00A55AC7" w:rsidRDefault="00A55AC7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351E1B62" w14:textId="77777777" w:rsidR="00356B4B" w:rsidRDefault="00356B4B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2EDD9D29" w14:textId="77777777" w:rsidR="00563873" w:rsidRDefault="00563873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06E2E9EA" w14:textId="77777777" w:rsidR="00563873" w:rsidRDefault="00563873" w:rsidP="00ED72C0">
                  <w:pPr>
                    <w:framePr w:hSpace="141" w:wrap="around" w:hAnchor="margin" w:xAlign="center" w:y="-931"/>
                    <w:pBdr>
                      <w:bottom w:val="single" w:sz="4" w:space="1" w:color="auto"/>
                      <w:between w:val="single" w:sz="4" w:space="1" w:color="auto"/>
                    </w:pBdr>
                    <w:spacing w:after="28" w:line="240" w:lineRule="auto"/>
                    <w:jc w:val="right"/>
                  </w:pPr>
                </w:p>
                <w:p w14:paraId="19466BCF" w14:textId="2408BDD9" w:rsidR="00563873" w:rsidRDefault="00563873" w:rsidP="007A26B9">
                  <w:pPr>
                    <w:framePr w:hSpace="141" w:wrap="around" w:hAnchor="margin" w:xAlign="center" w:y="-931"/>
                    <w:spacing w:after="28" w:line="240" w:lineRule="auto"/>
                    <w:jc w:val="right"/>
                  </w:pPr>
                </w:p>
              </w:tc>
            </w:tr>
            <w:tr w:rsidR="00563873" w14:paraId="65F69192" w14:textId="77777777" w:rsidTr="00A55AC7">
              <w:trPr>
                <w:trHeight w:val="863"/>
              </w:trPr>
              <w:tc>
                <w:tcPr>
                  <w:tcW w:w="10423" w:type="dxa"/>
                </w:tcPr>
                <w:p w14:paraId="1BE4914C" w14:textId="77777777" w:rsidR="00563873" w:rsidRDefault="00563873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  <w:r>
                    <w:t>Localização:</w:t>
                  </w:r>
                </w:p>
                <w:p w14:paraId="0C0F21D9" w14:textId="77777777" w:rsidR="00356B4B" w:rsidRDefault="00356B4B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</w:p>
                <w:p w14:paraId="5A96CAFF" w14:textId="6547FE1F" w:rsidR="00356B4B" w:rsidRDefault="00356B4B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</w:p>
              </w:tc>
            </w:tr>
            <w:tr w:rsidR="00563873" w14:paraId="48B0CC21" w14:textId="77777777" w:rsidTr="00A55AC7">
              <w:trPr>
                <w:trHeight w:val="863"/>
              </w:trPr>
              <w:tc>
                <w:tcPr>
                  <w:tcW w:w="10423" w:type="dxa"/>
                </w:tcPr>
                <w:p w14:paraId="2AA6D35F" w14:textId="77777777" w:rsidR="00563873" w:rsidRDefault="00563873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  <w:r>
                    <w:t>Justificativa:</w:t>
                  </w:r>
                </w:p>
                <w:p w14:paraId="5D07B748" w14:textId="77777777" w:rsidR="00356B4B" w:rsidRDefault="00356B4B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</w:p>
                <w:p w14:paraId="66042949" w14:textId="15ECD643" w:rsidR="00356B4B" w:rsidRDefault="00356B4B" w:rsidP="00563873">
                  <w:pPr>
                    <w:framePr w:hSpace="141" w:wrap="around" w:hAnchor="margin" w:xAlign="center" w:y="-931"/>
                    <w:spacing w:after="28" w:line="240" w:lineRule="auto"/>
                  </w:pPr>
                </w:p>
              </w:tc>
            </w:tr>
          </w:tbl>
          <w:p w14:paraId="115CDEF7" w14:textId="12AA4EBC" w:rsidR="00563873" w:rsidRDefault="00563873" w:rsidP="007A26B9">
            <w:pPr>
              <w:spacing w:after="28" w:line="240" w:lineRule="auto"/>
              <w:jc w:val="right"/>
            </w:pPr>
          </w:p>
        </w:tc>
      </w:tr>
    </w:tbl>
    <w:p w14:paraId="2F4797BD" w14:textId="77777777" w:rsidR="00B47AB6" w:rsidRDefault="00B47AB6" w:rsidP="009051BD">
      <w:pPr>
        <w:jc w:val="center"/>
        <w:rPr>
          <w:rFonts w:ascii="Arial" w:hAnsi="Arial" w:cs="Arial"/>
          <w:b/>
          <w:sz w:val="18"/>
          <w:u w:val="single"/>
        </w:rPr>
      </w:pPr>
    </w:p>
    <w:p w14:paraId="6894FC42" w14:textId="5F735FA6" w:rsidR="00B47AB6" w:rsidRPr="00356B4B" w:rsidRDefault="00B47AB6" w:rsidP="00B47AB6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56B4B">
        <w:rPr>
          <w:rFonts w:ascii="Arial" w:hAnsi="Arial" w:cs="Arial"/>
          <w:b/>
          <w:i/>
          <w:sz w:val="18"/>
          <w:szCs w:val="18"/>
        </w:rPr>
        <w:t xml:space="preserve">DEPARTAMENTO DE </w:t>
      </w:r>
      <w:r w:rsidR="00563873" w:rsidRPr="00356B4B">
        <w:rPr>
          <w:rFonts w:ascii="Arial" w:hAnsi="Arial" w:cs="Arial"/>
          <w:b/>
          <w:i/>
          <w:sz w:val="18"/>
          <w:szCs w:val="18"/>
        </w:rPr>
        <w:t>VIAÇÃO</w:t>
      </w:r>
    </w:p>
    <w:p w14:paraId="369E5E92" w14:textId="13350DEF" w:rsidR="00B47AB6" w:rsidRDefault="00B47AB6" w:rsidP="00B47A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(41) 3636 </w:t>
      </w:r>
      <w:r w:rsidR="00563873">
        <w:rPr>
          <w:rFonts w:ascii="Arial" w:hAnsi="Arial" w:cs="Arial"/>
          <w:sz w:val="18"/>
          <w:szCs w:val="18"/>
        </w:rPr>
        <w:t>8227</w:t>
      </w:r>
    </w:p>
    <w:p w14:paraId="48EC8272" w14:textId="77777777" w:rsidR="00EE2602" w:rsidRPr="000D48AA" w:rsidRDefault="00EE2602" w:rsidP="00EE2602">
      <w:pPr>
        <w:jc w:val="center"/>
        <w:rPr>
          <w:rFonts w:ascii="Arial" w:hAnsi="Arial" w:cs="Arial"/>
          <w:b/>
          <w:sz w:val="18"/>
          <w:szCs w:val="18"/>
        </w:rPr>
      </w:pPr>
      <w:r w:rsidRPr="000D48AA">
        <w:rPr>
          <w:rFonts w:ascii="Arial" w:hAnsi="Arial" w:cs="Arial"/>
          <w:b/>
          <w:sz w:val="18"/>
          <w:szCs w:val="18"/>
        </w:rPr>
        <w:t>Abertura pelo link:</w:t>
      </w:r>
    </w:p>
    <w:p w14:paraId="4E67C5F8" w14:textId="3FFA4CDB" w:rsidR="00EE2602" w:rsidRPr="00B47AB6" w:rsidRDefault="00ED72C0" w:rsidP="00B47AB6">
      <w:pPr>
        <w:jc w:val="center"/>
        <w:rPr>
          <w:rFonts w:ascii="Arial" w:hAnsi="Arial" w:cs="Arial"/>
          <w:sz w:val="18"/>
          <w:szCs w:val="18"/>
        </w:rPr>
      </w:pPr>
      <w:hyperlink r:id="rId8" w:history="1">
        <w:r w:rsidR="00EE2602" w:rsidRPr="00A95378">
          <w:rPr>
            <w:rStyle w:val="Hyperlink"/>
            <w:rFonts w:ascii="Arial" w:hAnsi="Arial" w:cs="Arial"/>
            <w:sz w:val="18"/>
            <w:szCs w:val="18"/>
          </w:rPr>
          <w:t>https://balsanova.oxy.elotech.com.br/protocolo/1/aberturaProcessoExterno</w:t>
        </w:r>
      </w:hyperlink>
    </w:p>
    <w:sectPr w:rsidR="00EE2602" w:rsidRPr="00B47AB6"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7073" w14:textId="77777777" w:rsidR="00A55AC7" w:rsidRDefault="00A55AC7" w:rsidP="00A55AC7">
      <w:pPr>
        <w:spacing w:line="240" w:lineRule="auto"/>
      </w:pPr>
      <w:r>
        <w:separator/>
      </w:r>
    </w:p>
  </w:endnote>
  <w:endnote w:type="continuationSeparator" w:id="0">
    <w:p w14:paraId="33C8D567" w14:textId="77777777" w:rsidR="00A55AC7" w:rsidRDefault="00A55AC7" w:rsidP="00A55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7F93" w14:textId="00AF91BE" w:rsidR="00A55AC7" w:rsidRPr="00A55AC7" w:rsidRDefault="00A55AC7" w:rsidP="00A55AC7">
    <w:pPr>
      <w:shd w:val="clear" w:color="auto" w:fill="FFFFFF"/>
      <w:spacing w:line="240" w:lineRule="auto"/>
      <w:rPr>
        <w:rFonts w:ascii="Arial" w:hAnsi="Arial" w:cs="Arial"/>
        <w:b/>
        <w:color w:val="auto"/>
        <w:sz w:val="18"/>
        <w:szCs w:val="18"/>
        <w:u w:val="single"/>
      </w:rPr>
    </w:pPr>
    <w:r w:rsidRPr="00A55AC7">
      <w:rPr>
        <w:rFonts w:ascii="Arial" w:hAnsi="Arial" w:cs="Arial"/>
        <w:b/>
        <w:color w:val="auto"/>
        <w:sz w:val="18"/>
        <w:szCs w:val="18"/>
        <w:u w:val="single"/>
      </w:rPr>
      <w:t>OBSERVAÇÕES:</w:t>
    </w:r>
  </w:p>
  <w:p w14:paraId="52ACB48B" w14:textId="1547ED79" w:rsidR="00A55AC7" w:rsidRPr="00A55AC7" w:rsidRDefault="00A55AC7" w:rsidP="00A55AC7">
    <w:pPr>
      <w:numPr>
        <w:ilvl w:val="0"/>
        <w:numId w:val="2"/>
      </w:numPr>
      <w:shd w:val="clear" w:color="auto" w:fill="FFFFFF"/>
      <w:spacing w:line="240" w:lineRule="auto"/>
      <w:ind w:left="0"/>
      <w:rPr>
        <w:rFonts w:ascii="Arial" w:eastAsia="Times New Roman" w:hAnsi="Arial" w:cs="Arial"/>
        <w:color w:val="auto"/>
        <w:sz w:val="18"/>
        <w:szCs w:val="18"/>
      </w:rPr>
    </w:pPr>
    <w:hyperlink r:id="rId1" w:tgtFrame="_blank" w:history="1">
      <w:r w:rsidRPr="00A55AC7">
        <w:rPr>
          <w:rStyle w:val="Forte"/>
          <w:rFonts w:ascii="Arial" w:hAnsi="Arial" w:cs="Arial"/>
          <w:color w:val="auto"/>
          <w:sz w:val="18"/>
          <w:szCs w:val="18"/>
        </w:rPr>
        <w:t>Limpeza das Vias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: Remoção de resíduos e detritos, essencial para garantir um ambiente limpo e seguro</w:t>
      </w:r>
      <w:r>
        <w:rPr>
          <w:rStyle w:val="gscittxt"/>
          <w:rFonts w:ascii="Arial" w:hAnsi="Arial" w:cs="Arial"/>
          <w:color w:val="auto"/>
          <w:sz w:val="18"/>
          <w:szCs w:val="18"/>
        </w:rPr>
        <w:t>.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 </w:t>
      </w:r>
    </w:hyperlink>
  </w:p>
  <w:p w14:paraId="46972D3C" w14:textId="22F46809" w:rsidR="00A55AC7" w:rsidRPr="00A55AC7" w:rsidRDefault="00A55AC7" w:rsidP="00A55AC7">
    <w:pPr>
      <w:numPr>
        <w:ilvl w:val="0"/>
        <w:numId w:val="2"/>
      </w:numPr>
      <w:shd w:val="clear" w:color="auto" w:fill="FFFFFF"/>
      <w:spacing w:line="240" w:lineRule="auto"/>
      <w:ind w:left="0"/>
      <w:rPr>
        <w:rFonts w:ascii="Arial" w:hAnsi="Arial" w:cs="Arial"/>
        <w:color w:val="auto"/>
        <w:sz w:val="18"/>
        <w:szCs w:val="18"/>
      </w:rPr>
    </w:pPr>
    <w:hyperlink r:id="rId2" w:tgtFrame="_blank" w:history="1">
      <w:r w:rsidRPr="00A55AC7">
        <w:rPr>
          <w:rStyle w:val="Forte"/>
          <w:rFonts w:ascii="Arial" w:hAnsi="Arial" w:cs="Arial"/>
          <w:color w:val="auto"/>
          <w:sz w:val="18"/>
          <w:szCs w:val="18"/>
        </w:rPr>
        <w:t>Reparo de Pavimentação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: Identificação e correção de buracos, fissuras e outros danos na superfície das vias</w:t>
      </w:r>
      <w:r>
        <w:rPr>
          <w:rStyle w:val="gscittxt"/>
          <w:rFonts w:ascii="Arial" w:hAnsi="Arial" w:cs="Arial"/>
          <w:color w:val="auto"/>
          <w:sz w:val="18"/>
          <w:szCs w:val="18"/>
        </w:rPr>
        <w:t>.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 </w:t>
      </w:r>
    </w:hyperlink>
  </w:p>
  <w:p w14:paraId="30AF307D" w14:textId="7C2E9AC5" w:rsidR="00A55AC7" w:rsidRPr="00A55AC7" w:rsidRDefault="00A55AC7" w:rsidP="00A55AC7">
    <w:pPr>
      <w:numPr>
        <w:ilvl w:val="0"/>
        <w:numId w:val="2"/>
      </w:numPr>
      <w:shd w:val="clear" w:color="auto" w:fill="FFFFFF"/>
      <w:spacing w:line="240" w:lineRule="auto"/>
      <w:ind w:left="0"/>
      <w:rPr>
        <w:rFonts w:ascii="Arial" w:hAnsi="Arial" w:cs="Arial"/>
        <w:color w:val="auto"/>
        <w:sz w:val="18"/>
        <w:szCs w:val="18"/>
      </w:rPr>
    </w:pPr>
    <w:hyperlink r:id="rId3" w:tgtFrame="_blank" w:history="1">
      <w:r w:rsidRPr="00A55AC7">
        <w:rPr>
          <w:rStyle w:val="Forte"/>
          <w:rFonts w:ascii="Arial" w:hAnsi="Arial" w:cs="Arial"/>
          <w:color w:val="auto"/>
          <w:sz w:val="18"/>
          <w:szCs w:val="18"/>
        </w:rPr>
        <w:t>Sinalização Viária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: Pintura de faixas, instalação de placas e manutenção de para garantir a segurança no trânsito</w:t>
      </w:r>
      <w:r>
        <w:rPr>
          <w:rStyle w:val="gscittxt"/>
          <w:rFonts w:ascii="Arial" w:hAnsi="Arial" w:cs="Arial"/>
          <w:color w:val="auto"/>
          <w:sz w:val="18"/>
          <w:szCs w:val="18"/>
        </w:rPr>
        <w:t>.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 </w:t>
      </w:r>
    </w:hyperlink>
  </w:p>
  <w:p w14:paraId="4BE3EF25" w14:textId="485EE972" w:rsidR="00A55AC7" w:rsidRPr="00A55AC7" w:rsidRDefault="00A55AC7" w:rsidP="00C834DD">
    <w:pPr>
      <w:numPr>
        <w:ilvl w:val="0"/>
        <w:numId w:val="2"/>
      </w:numPr>
      <w:shd w:val="clear" w:color="auto" w:fill="FFFFFF"/>
      <w:spacing w:line="240" w:lineRule="auto"/>
      <w:ind w:left="0"/>
      <w:rPr>
        <w:rFonts w:ascii="Arial" w:hAnsi="Arial" w:cs="Arial"/>
        <w:color w:val="auto"/>
        <w:sz w:val="18"/>
        <w:szCs w:val="18"/>
      </w:rPr>
    </w:pPr>
    <w:hyperlink r:id="rId4" w:tgtFrame="_blank" w:history="1">
      <w:r w:rsidRPr="00A55AC7">
        <w:rPr>
          <w:rStyle w:val="Forte"/>
          <w:rFonts w:ascii="Arial" w:hAnsi="Arial" w:cs="Arial"/>
          <w:color w:val="auto"/>
          <w:sz w:val="18"/>
          <w:szCs w:val="18"/>
        </w:rPr>
        <w:t>Reparos em Calçadas e Ciclovias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: Garantir acessibilidade e segurança para todos os usuários</w:t>
      </w:r>
      <w:r>
        <w:rPr>
          <w:rStyle w:val="gscittxt"/>
          <w:rFonts w:ascii="Arial" w:hAnsi="Arial" w:cs="Arial"/>
          <w:color w:val="auto"/>
          <w:sz w:val="18"/>
          <w:szCs w:val="18"/>
        </w:rPr>
        <w:t>.</w:t>
      </w:r>
      <w:r w:rsidRPr="00A55AC7">
        <w:rPr>
          <w:rStyle w:val="gscittxt"/>
          <w:rFonts w:ascii="Arial" w:hAnsi="Arial" w:cs="Arial"/>
          <w:color w:val="auto"/>
          <w:sz w:val="18"/>
          <w:szCs w:val="18"/>
        </w:rPr>
        <w:t> 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79A6" w14:textId="77777777" w:rsidR="00A55AC7" w:rsidRDefault="00A55AC7" w:rsidP="00A55AC7">
      <w:pPr>
        <w:spacing w:line="240" w:lineRule="auto"/>
      </w:pPr>
      <w:r>
        <w:separator/>
      </w:r>
    </w:p>
  </w:footnote>
  <w:footnote w:type="continuationSeparator" w:id="0">
    <w:p w14:paraId="356949F1" w14:textId="77777777" w:rsidR="00A55AC7" w:rsidRDefault="00A55AC7" w:rsidP="00A55A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B52"/>
    <w:multiLevelType w:val="multilevel"/>
    <w:tmpl w:val="89A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0690E"/>
    <w:multiLevelType w:val="hybridMultilevel"/>
    <w:tmpl w:val="38B62062"/>
    <w:lvl w:ilvl="0" w:tplc="D046835A">
      <w:start w:val="1"/>
      <w:numFmt w:val="bullet"/>
      <w:lvlText w:val="*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ADC20">
      <w:start w:val="1"/>
      <w:numFmt w:val="decimal"/>
      <w:lvlText w:val="%2."/>
      <w:lvlJc w:val="left"/>
      <w:pPr>
        <w:ind w:left="143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02A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826F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0A9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D45A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A6B9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8E30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5E9F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42"/>
    <w:rsid w:val="00062542"/>
    <w:rsid w:val="000A7004"/>
    <w:rsid w:val="00164DA7"/>
    <w:rsid w:val="002A1867"/>
    <w:rsid w:val="00356B4B"/>
    <w:rsid w:val="003A7666"/>
    <w:rsid w:val="004B2637"/>
    <w:rsid w:val="00563873"/>
    <w:rsid w:val="005A6493"/>
    <w:rsid w:val="007A26B9"/>
    <w:rsid w:val="007E5665"/>
    <w:rsid w:val="008E7F1B"/>
    <w:rsid w:val="009051BD"/>
    <w:rsid w:val="009427BA"/>
    <w:rsid w:val="00A55AC7"/>
    <w:rsid w:val="00B47AB6"/>
    <w:rsid w:val="00BB693B"/>
    <w:rsid w:val="00C05964"/>
    <w:rsid w:val="00C46C7C"/>
    <w:rsid w:val="00C90079"/>
    <w:rsid w:val="00ED72C0"/>
    <w:rsid w:val="00EE2602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005C"/>
  <w15:docId w15:val="{138A93FF-FD44-4203-AB58-3962F8B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76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666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2602"/>
    <w:rPr>
      <w:color w:val="0563C1" w:themeColor="hyperlink"/>
      <w:u w:val="single"/>
    </w:rPr>
  </w:style>
  <w:style w:type="character" w:customStyle="1" w:styleId="gscittxt">
    <w:name w:val="gs_cit_txt"/>
    <w:basedOn w:val="Fontepargpadro"/>
    <w:rsid w:val="00A55AC7"/>
  </w:style>
  <w:style w:type="character" w:styleId="Forte">
    <w:name w:val="Strong"/>
    <w:basedOn w:val="Fontepargpadro"/>
    <w:uiPriority w:val="22"/>
    <w:qFormat/>
    <w:rsid w:val="00A55AC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55A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AC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55A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A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sanova.oxy.elotech.com.br/protocolo/1/aberturaProcessoExter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ck/a?!&amp;&amp;p=dc314f537fe173281bdcf36c094aed1b74e85e69493e6ba2fa970fa02bb55769JmltdHM9MTc0NTUzOTIwMA&amp;ptn=3&amp;ver=2&amp;hsh=4&amp;fclid=3d2c6acb-df64-6cda-09ca-796ede706dd5&amp;psq=DESCREVER+DE+FORMA+LEIGA+O+QUE+SE+ENQUADRA+EM+MANUTEN%c3%87%c3%83O+DE+VIAS+PUBLICAS&amp;u=a1aHR0cHM6Ly9sb3Rlc25vY2FtcG8uY29tLmJyL2dsb3NzYXJpby9vLXF1ZS1lLW1hbnV0ZW5jYW8tZGUtcnVhcy8&amp;ntb=1" TargetMode="External"/><Relationship Id="rId2" Type="http://schemas.openxmlformats.org/officeDocument/2006/relationships/hyperlink" Target="https://www.bing.com/ck/a?!&amp;&amp;p=37789aabd7f9301c83d7a713086a3cc9e0a0b2037c064f8479cad0415b109bbbJmltdHM9MTc0NTUzOTIwMA&amp;ptn=3&amp;ver=2&amp;hsh=4&amp;fclid=3d2c6acb-df64-6cda-09ca-796ede706dd5&amp;psq=DESCREVER+DE+FORMA+LEIGA+O+QUE+SE+ENQUADRA+EM+MANUTEN%c3%87%c3%83O+DE+VIAS+PUBLICAS&amp;u=a1aHR0cHM6Ly9wYXZzaW5hbC5jb20uYnIvZ2xvc3NhcmlvL28tcXVlLWUtbWFudXRlbmNhby1kZS12aWFzLXVyYmFuYXMv&amp;ntb=1" TargetMode="External"/><Relationship Id="rId1" Type="http://schemas.openxmlformats.org/officeDocument/2006/relationships/hyperlink" Target="https://www.bing.com/ck/a?!&amp;&amp;p=dc314f537fe173281bdcf36c094aed1b74e85e69493e6ba2fa970fa02bb55769JmltdHM9MTc0NTUzOTIwMA&amp;ptn=3&amp;ver=2&amp;hsh=4&amp;fclid=3d2c6acb-df64-6cda-09ca-796ede706dd5&amp;psq=DESCREVER+DE+FORMA+LEIGA+O+QUE+SE+ENQUADRA+EM+MANUTEN%c3%87%c3%83O+DE+VIAS+PUBLICAS&amp;u=a1aHR0cHM6Ly9sb3Rlc25vY2FtcG8uY29tLmJyL2dsb3NzYXJpby9vLXF1ZS1lLW1hbnV0ZW5jYW8tZGUtcnVhcy8&amp;ntb=1" TargetMode="External"/><Relationship Id="rId4" Type="http://schemas.openxmlformats.org/officeDocument/2006/relationships/hyperlink" Target="https://www.bing.com/ck/a?!&amp;&amp;p=b77f5d8dc8e228eff25b3fce03656f03540b7046a7023002cbba56f5f32ab4c4JmltdHM9MTc0NTUzOTIwMA&amp;ptn=3&amp;ver=2&amp;hsh=4&amp;fclid=3d2c6acb-df64-6cda-09ca-796ede706dd5&amp;psq=DESCREVER+DE+FORMA+LEIGA+O+QUE+SE+ENQUADRA+EM+MANUTEN%c3%87%c3%83O+DE+VIAS+PUBLICAS&amp;u=a1aHR0cHM6Ly93d3cuY29kZXJwLnNwLmdvdi5ici9wb3J0YWwvZGVwYXJ0YW1lbnRvLW1hbnV0ZW5jYW8vdmlhcy1wdWJsaWNhcw&amp;ntb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4</cp:revision>
  <cp:lastPrinted>2025-04-25T13:08:00Z</cp:lastPrinted>
  <dcterms:created xsi:type="dcterms:W3CDTF">2025-04-25T11:47:00Z</dcterms:created>
  <dcterms:modified xsi:type="dcterms:W3CDTF">2025-04-25T13:14:00Z</dcterms:modified>
</cp:coreProperties>
</file>